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gridCol w:w="237"/>
      </w:tblGrid>
      <w:tr w:rsidR="00E46D72" w14:paraId="48C6B63A" w14:textId="77777777" w:rsidTr="00391DC8">
        <w:trPr>
          <w:trHeight w:val="710"/>
          <w:jc w:val="center"/>
        </w:trPr>
        <w:tc>
          <w:tcPr>
            <w:tcW w:w="4886" w:type="pct"/>
            <w:tcBorders>
              <w:top w:val="single" w:sz="4" w:space="0" w:color="365F91" w:themeColor="accent1" w:themeShade="BF"/>
              <w:left w:val="single" w:sz="4" w:space="0" w:color="365F91" w:themeColor="accent1" w:themeShade="BF"/>
              <w:bottom w:val="nil"/>
              <w:right w:val="single" w:sz="4" w:space="0" w:color="365F91" w:themeColor="accent1" w:themeShade="BF"/>
            </w:tcBorders>
            <w:vAlign w:val="center"/>
          </w:tcPr>
          <w:p w14:paraId="19B78D2F" w14:textId="77777777" w:rsidR="00E46D72" w:rsidRDefault="00293F3D" w:rsidP="00391DC8">
            <w:pPr>
              <w:pStyle w:val="PersonalName"/>
              <w:jc w:val="center"/>
            </w:pPr>
            <w:r>
              <w:rPr>
                <w:sz w:val="36"/>
                <w:szCs w:val="36"/>
              </w:rPr>
              <w:t xml:space="preserve"> </w:t>
            </w:r>
            <w:sdt>
              <w:sdtPr>
                <w:rPr>
                  <w:sz w:val="36"/>
                  <w:szCs w:val="36"/>
                </w:rPr>
                <w:id w:val="1389845768"/>
                <w:placeholder>
                  <w:docPart w:val="A65D90F6783749CCB4931653B223E46C"/>
                </w:placeholder>
                <w:dataBinding w:prefixMappings="xmlns:ns0='http://schemas.openxmlformats.org/officeDocument/2006/extended-properties' " w:xpath="/ns0:Properties[1]/ns0:Company[1]" w:storeItemID="{6668398D-A668-4E3E-A5EB-62B293D839F1}"/>
                <w:text/>
              </w:sdtPr>
              <w:sdtEndPr/>
              <w:sdtContent>
                <w:r w:rsidR="006926D0">
                  <w:rPr>
                    <w:sz w:val="36"/>
                    <w:szCs w:val="36"/>
                  </w:rPr>
                  <w:t>APPC PLUMBING SERVICES</w:t>
                </w:r>
              </w:sdtContent>
            </w:sdt>
          </w:p>
        </w:tc>
        <w:tc>
          <w:tcPr>
            <w:tcW w:w="114" w:type="pct"/>
            <w:vMerge w:val="restart"/>
            <w:tcBorders>
              <w:top w:val="nil"/>
              <w:left w:val="single" w:sz="4" w:space="0" w:color="365F91" w:themeColor="accent1" w:themeShade="BF"/>
              <w:bottom w:val="nil"/>
              <w:right w:val="single" w:sz="4" w:space="0" w:color="365F91" w:themeColor="accent1" w:themeShade="BF"/>
            </w:tcBorders>
            <w:shd w:val="clear" w:color="auto" w:fill="auto"/>
            <w:tcMar>
              <w:left w:w="158" w:type="dxa"/>
              <w:right w:w="0" w:type="dxa"/>
            </w:tcMar>
            <w:vAlign w:val="center"/>
          </w:tcPr>
          <w:p w14:paraId="31B00543" w14:textId="77777777" w:rsidR="00E46D72" w:rsidRDefault="00E46D72">
            <w:pPr>
              <w:pStyle w:val="NoSpacing"/>
              <w:ind w:left="71" w:hanging="71"/>
              <w:jc w:val="right"/>
            </w:pPr>
          </w:p>
        </w:tc>
      </w:tr>
      <w:tr w:rsidR="00E46D72" w14:paraId="2AB11857" w14:textId="77777777" w:rsidTr="00391DC8">
        <w:trPr>
          <w:trHeight w:val="20"/>
          <w:jc w:val="center"/>
        </w:trPr>
        <w:tc>
          <w:tcPr>
            <w:tcW w:w="4886" w:type="pct"/>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4F81BD" w:themeFill="accent1"/>
            <w:vAlign w:val="center"/>
          </w:tcPr>
          <w:p w14:paraId="0A49B593" w14:textId="77777777" w:rsidR="00E46D72" w:rsidRDefault="00082401" w:rsidP="00391DC8">
            <w:pPr>
              <w:pStyle w:val="NoSpacing"/>
              <w:jc w:val="center"/>
              <w:rPr>
                <w:caps/>
                <w:color w:val="FFFFFF" w:themeColor="background1"/>
              </w:rPr>
            </w:pPr>
            <w:sdt>
              <w:sdtPr>
                <w:rPr>
                  <w:b/>
                  <w:caps/>
                  <w:color w:val="FFFFFF" w:themeColor="background1"/>
                  <w:sz w:val="18"/>
                  <w:szCs w:val="18"/>
                </w:rPr>
                <w:alias w:val="Address"/>
                <w:tag w:val="Address"/>
                <w:id w:val="-203863747"/>
                <w:placeholder>
                  <w:docPart w:val="F9F31F6E899B47A78272AB9F404CA51A"/>
                </w:placeholder>
                <w:dataBinding w:prefixMappings="xmlns:ns0='http://schemas.microsoft.com/office/2006/coverPageProps' " w:xpath="/ns0:CoverPageProperties[1]/ns0:CompanyAddress[1]" w:storeItemID="{55AF091B-3C7A-41E3-B477-F2FDAA23CFDA}"/>
                <w:text/>
              </w:sdtPr>
              <w:sdtEndPr/>
              <w:sdtContent>
                <w:r w:rsidR="003017B1">
                  <w:rPr>
                    <w:b/>
                    <w:caps/>
                    <w:color w:val="FFFFFF" w:themeColor="background1"/>
                    <w:sz w:val="18"/>
                    <w:szCs w:val="18"/>
                  </w:rPr>
                  <w:t>3247 PEARL RD., MEDINA, OHIO 44256 - 330-722-7754 OFFICE, 330-721-0062 FAX</w:t>
                </w:r>
              </w:sdtContent>
            </w:sdt>
          </w:p>
        </w:tc>
        <w:tc>
          <w:tcPr>
            <w:tcW w:w="114" w:type="pct"/>
            <w:vMerge/>
            <w:tcBorders>
              <w:top w:val="nil"/>
              <w:left w:val="single" w:sz="4" w:space="0" w:color="365F91" w:themeColor="accent1" w:themeShade="BF"/>
              <w:bottom w:val="nil"/>
              <w:right w:val="single" w:sz="4" w:space="0" w:color="365F91" w:themeColor="accent1" w:themeShade="BF"/>
            </w:tcBorders>
            <w:shd w:val="clear" w:color="auto" w:fill="auto"/>
          </w:tcPr>
          <w:p w14:paraId="48C78E76" w14:textId="77777777" w:rsidR="00E46D72" w:rsidRDefault="00E46D72">
            <w:pPr>
              <w:pStyle w:val="NoSpacing"/>
            </w:pPr>
          </w:p>
        </w:tc>
      </w:tr>
    </w:tbl>
    <w:tbl>
      <w:tblPr>
        <w:tblpPr w:leftFromText="180" w:rightFromText="180" w:vertAnchor="text" w:horzAnchor="margin" w:tblpY="326"/>
        <w:tblW w:w="10260" w:type="dxa"/>
        <w:shd w:val="clear" w:color="auto" w:fill="FFFFFF"/>
        <w:tblCellMar>
          <w:left w:w="0" w:type="dxa"/>
          <w:right w:w="0" w:type="dxa"/>
        </w:tblCellMar>
        <w:tblLook w:val="04A0" w:firstRow="1" w:lastRow="0" w:firstColumn="1" w:lastColumn="0" w:noHBand="0" w:noVBand="1"/>
      </w:tblPr>
      <w:tblGrid>
        <w:gridCol w:w="10260"/>
      </w:tblGrid>
      <w:tr w:rsidR="00082401" w:rsidRPr="003F6004" w14:paraId="14B5ECE3" w14:textId="77777777" w:rsidTr="00082401">
        <w:tc>
          <w:tcPr>
            <w:tcW w:w="10260" w:type="dxa"/>
            <w:shd w:val="clear" w:color="auto" w:fill="FFFFFF"/>
            <w:hideMark/>
          </w:tcPr>
          <w:p w14:paraId="726C9055" w14:textId="77777777" w:rsidR="00082401" w:rsidRDefault="00082401" w:rsidP="00082401">
            <w:pPr>
              <w:spacing w:after="240" w:line="240" w:lineRule="auto"/>
              <w:rPr>
                <w:rFonts w:ascii="Helvetica" w:eastAsia="Times New Roman" w:hAnsi="Helvetica" w:cs="Helvetica"/>
                <w:color w:val="666666"/>
                <w:sz w:val="24"/>
                <w:szCs w:val="24"/>
              </w:rPr>
            </w:pPr>
          </w:p>
          <w:p w14:paraId="49E9F69A" w14:textId="77777777" w:rsidR="00082401" w:rsidRDefault="00082401" w:rsidP="00082401">
            <w:pPr>
              <w:spacing w:after="240" w:line="240" w:lineRule="auto"/>
              <w:rPr>
                <w:rFonts w:ascii="Helvetica" w:eastAsia="Times New Roman" w:hAnsi="Helvetica" w:cs="Helvetica"/>
                <w:color w:val="666666"/>
                <w:sz w:val="24"/>
                <w:szCs w:val="24"/>
              </w:rPr>
            </w:pPr>
            <w:r w:rsidRPr="003F6004">
              <w:rPr>
                <w:rFonts w:ascii="Helvetica" w:eastAsia="Times New Roman" w:hAnsi="Helvetica" w:cs="Helvetica"/>
                <w:color w:val="666666"/>
                <w:sz w:val="24"/>
                <w:szCs w:val="24"/>
              </w:rPr>
              <w:t xml:space="preserve">We know there is growing concern as the outbreak and impact of the coronavirus (COVID-19) continues to evolve. Ensuring the health, safety and well-being of the communities we serve across </w:t>
            </w:r>
            <w:r>
              <w:rPr>
                <w:rFonts w:ascii="Helvetica" w:eastAsia="Times New Roman" w:hAnsi="Helvetica" w:cs="Helvetica"/>
                <w:color w:val="666666"/>
                <w:sz w:val="24"/>
                <w:szCs w:val="24"/>
              </w:rPr>
              <w:t>Northeast Ohio</w:t>
            </w:r>
            <w:r w:rsidRPr="003F6004">
              <w:rPr>
                <w:rFonts w:ascii="Helvetica" w:eastAsia="Times New Roman" w:hAnsi="Helvetica" w:cs="Helvetica"/>
                <w:color w:val="666666"/>
                <w:sz w:val="24"/>
                <w:szCs w:val="24"/>
              </w:rPr>
              <w:t xml:space="preserve"> has always been a top priority, and is especially critical at this time.</w:t>
            </w:r>
            <w:r w:rsidRPr="003F6004">
              <w:rPr>
                <w:rFonts w:ascii="Helvetica" w:eastAsia="Times New Roman" w:hAnsi="Helvetica" w:cs="Helvetica"/>
                <w:color w:val="666666"/>
                <w:sz w:val="24"/>
                <w:szCs w:val="24"/>
              </w:rPr>
              <w:br/>
            </w:r>
            <w:r w:rsidRPr="003F6004">
              <w:rPr>
                <w:rFonts w:ascii="Helvetica" w:eastAsia="Times New Roman" w:hAnsi="Helvetica" w:cs="Helvetica"/>
                <w:color w:val="666666"/>
                <w:sz w:val="24"/>
                <w:szCs w:val="24"/>
              </w:rPr>
              <w:br/>
              <w:t xml:space="preserve">As always, </w:t>
            </w:r>
            <w:r>
              <w:rPr>
                <w:rFonts w:ascii="Helvetica" w:eastAsia="Times New Roman" w:hAnsi="Helvetica" w:cs="Helvetica"/>
                <w:color w:val="666666"/>
                <w:sz w:val="24"/>
                <w:szCs w:val="24"/>
              </w:rPr>
              <w:t>APPC Plumbing Services</w:t>
            </w:r>
            <w:r w:rsidRPr="003F6004">
              <w:rPr>
                <w:rFonts w:ascii="Helvetica" w:eastAsia="Times New Roman" w:hAnsi="Helvetica" w:cs="Helvetica"/>
                <w:color w:val="666666"/>
                <w:sz w:val="24"/>
                <w:szCs w:val="24"/>
              </w:rPr>
              <w:t xml:space="preserve"> </w:t>
            </w:r>
            <w:r>
              <w:rPr>
                <w:rFonts w:ascii="Helvetica" w:eastAsia="Times New Roman" w:hAnsi="Helvetica" w:cs="Helvetica"/>
                <w:color w:val="666666"/>
                <w:sz w:val="24"/>
                <w:szCs w:val="24"/>
              </w:rPr>
              <w:t>is</w:t>
            </w:r>
            <w:r w:rsidRPr="003F6004">
              <w:rPr>
                <w:rFonts w:ascii="Helvetica" w:eastAsia="Times New Roman" w:hAnsi="Helvetica" w:cs="Helvetica"/>
                <w:color w:val="666666"/>
                <w:sz w:val="24"/>
                <w:szCs w:val="24"/>
              </w:rPr>
              <w:t xml:space="preserve"> here for you to address any questions or concerns related to your </w:t>
            </w:r>
            <w:r>
              <w:rPr>
                <w:rFonts w:ascii="Helvetica" w:eastAsia="Times New Roman" w:hAnsi="Helvetica" w:cs="Helvetica"/>
                <w:color w:val="666666"/>
                <w:sz w:val="24"/>
                <w:szCs w:val="24"/>
              </w:rPr>
              <w:t>plumbing</w:t>
            </w:r>
            <w:r w:rsidRPr="003F6004">
              <w:rPr>
                <w:rFonts w:ascii="Helvetica" w:eastAsia="Times New Roman" w:hAnsi="Helvetica" w:cs="Helvetica"/>
                <w:color w:val="666666"/>
                <w:sz w:val="24"/>
                <w:szCs w:val="24"/>
              </w:rPr>
              <w:t xml:space="preserve"> needs -- in your neighborhood store, over the phone and </w:t>
            </w:r>
            <w:r>
              <w:rPr>
                <w:rFonts w:ascii="Helvetica" w:eastAsia="Times New Roman" w:hAnsi="Helvetica" w:cs="Helvetica"/>
                <w:color w:val="666666"/>
                <w:sz w:val="24"/>
                <w:szCs w:val="24"/>
              </w:rPr>
              <w:t>in home (as safety allows)</w:t>
            </w:r>
            <w:r w:rsidRPr="003F6004">
              <w:rPr>
                <w:rFonts w:ascii="Helvetica" w:eastAsia="Times New Roman" w:hAnsi="Helvetica" w:cs="Helvetica"/>
                <w:color w:val="666666"/>
                <w:sz w:val="24"/>
                <w:szCs w:val="24"/>
              </w:rPr>
              <w:t xml:space="preserve">. </w:t>
            </w:r>
            <w:r>
              <w:rPr>
                <w:rFonts w:ascii="Helvetica" w:eastAsia="Times New Roman" w:hAnsi="Helvetica" w:cs="Helvetica"/>
                <w:color w:val="666666"/>
                <w:sz w:val="24"/>
                <w:szCs w:val="24"/>
              </w:rPr>
              <w:t>Scheduling a water heater install</w:t>
            </w:r>
            <w:r w:rsidRPr="003F6004">
              <w:rPr>
                <w:rFonts w:ascii="Helvetica" w:eastAsia="Times New Roman" w:hAnsi="Helvetica" w:cs="Helvetica"/>
                <w:color w:val="666666"/>
                <w:sz w:val="24"/>
                <w:szCs w:val="24"/>
              </w:rPr>
              <w:t xml:space="preserve"> is as convenient as </w:t>
            </w:r>
            <w:r>
              <w:rPr>
                <w:rFonts w:ascii="Helvetica" w:eastAsia="Times New Roman" w:hAnsi="Helvetica" w:cs="Helvetica"/>
                <w:color w:val="666666"/>
                <w:sz w:val="24"/>
                <w:szCs w:val="24"/>
              </w:rPr>
              <w:t>giving us a phone call</w:t>
            </w:r>
            <w:r w:rsidRPr="003F6004">
              <w:rPr>
                <w:rFonts w:ascii="Helvetica" w:eastAsia="Times New Roman" w:hAnsi="Helvetica" w:cs="Helvetica"/>
                <w:color w:val="666666"/>
                <w:sz w:val="24"/>
                <w:szCs w:val="24"/>
              </w:rPr>
              <w:t xml:space="preserve">, </w:t>
            </w:r>
            <w:r>
              <w:rPr>
                <w:rFonts w:ascii="Helvetica" w:eastAsia="Times New Roman" w:hAnsi="Helvetica" w:cs="Helvetica"/>
                <w:color w:val="666666"/>
                <w:sz w:val="24"/>
                <w:szCs w:val="24"/>
              </w:rPr>
              <w:t>and we are doing our best to provide everyone with install service within 24 hours</w:t>
            </w:r>
            <w:r w:rsidRPr="003F6004">
              <w:rPr>
                <w:rFonts w:ascii="Helvetica" w:eastAsia="Times New Roman" w:hAnsi="Helvetica" w:cs="Helvetica"/>
                <w:color w:val="666666"/>
                <w:sz w:val="24"/>
                <w:szCs w:val="24"/>
              </w:rPr>
              <w:t>. At this time, </w:t>
            </w:r>
            <w:r>
              <w:rPr>
                <w:rFonts w:ascii="Helvetica" w:eastAsia="Times New Roman" w:hAnsi="Helvetica" w:cs="Helvetica"/>
                <w:color w:val="666666"/>
                <w:sz w:val="24"/>
                <w:szCs w:val="24"/>
              </w:rPr>
              <w:t>we are trying to limit the number of on-site inspections to only those that are absolutely necessary, and in most cases, we are able to aide you in choosing the correct product for your home over the phone and/or via photos.</w:t>
            </w:r>
          </w:p>
          <w:p w14:paraId="2FA6572D" w14:textId="77777777" w:rsidR="00082401" w:rsidRDefault="00082401" w:rsidP="00082401">
            <w:pPr>
              <w:spacing w:after="240" w:line="240" w:lineRule="auto"/>
              <w:rPr>
                <w:rFonts w:ascii="Helvetica" w:eastAsia="Times New Roman" w:hAnsi="Helvetica" w:cs="Helvetica"/>
                <w:color w:val="666666"/>
                <w:sz w:val="24"/>
                <w:szCs w:val="24"/>
              </w:rPr>
            </w:pPr>
            <w:r w:rsidRPr="003F6004">
              <w:rPr>
                <w:rFonts w:ascii="Helvetica" w:eastAsia="Times New Roman" w:hAnsi="Helvetica" w:cs="Helvetica"/>
                <w:color w:val="666666"/>
                <w:sz w:val="24"/>
                <w:szCs w:val="24"/>
              </w:rPr>
              <w:t xml:space="preserve"> </w:t>
            </w:r>
            <w:r>
              <w:rPr>
                <w:rFonts w:ascii="Helvetica" w:eastAsia="Times New Roman" w:hAnsi="Helvetica" w:cs="Helvetica"/>
                <w:color w:val="666666"/>
                <w:sz w:val="24"/>
                <w:szCs w:val="24"/>
              </w:rPr>
              <w:t xml:space="preserve"> Our</w:t>
            </w:r>
            <w:r w:rsidRPr="003F6004">
              <w:rPr>
                <w:rFonts w:ascii="Helvetica" w:eastAsia="Times New Roman" w:hAnsi="Helvetica" w:cs="Helvetica"/>
                <w:color w:val="666666"/>
                <w:sz w:val="24"/>
                <w:szCs w:val="24"/>
              </w:rPr>
              <w:t xml:space="preserve"> team</w:t>
            </w:r>
            <w:r>
              <w:rPr>
                <w:rFonts w:ascii="Helvetica" w:eastAsia="Times New Roman" w:hAnsi="Helvetica" w:cs="Helvetica"/>
                <w:color w:val="666666"/>
                <w:sz w:val="24"/>
                <w:szCs w:val="24"/>
              </w:rPr>
              <w:t xml:space="preserve"> i</w:t>
            </w:r>
            <w:r w:rsidRPr="003F6004">
              <w:rPr>
                <w:rFonts w:ascii="Helvetica" w:eastAsia="Times New Roman" w:hAnsi="Helvetica" w:cs="Helvetica"/>
                <w:color w:val="666666"/>
                <w:sz w:val="24"/>
                <w:szCs w:val="24"/>
              </w:rPr>
              <w:t>s working diligently to take precautions and steps to ensure a clean and safe environment</w:t>
            </w:r>
            <w:r>
              <w:rPr>
                <w:rFonts w:ascii="Helvetica" w:eastAsia="Times New Roman" w:hAnsi="Helvetica" w:cs="Helvetica"/>
                <w:color w:val="666666"/>
                <w:sz w:val="24"/>
                <w:szCs w:val="24"/>
              </w:rPr>
              <w:t>, both in our main office and with our technicians in the field</w:t>
            </w:r>
            <w:r w:rsidRPr="003F6004">
              <w:rPr>
                <w:rFonts w:ascii="Helvetica" w:eastAsia="Times New Roman" w:hAnsi="Helvetica" w:cs="Helvetica"/>
                <w:color w:val="666666"/>
                <w:sz w:val="24"/>
                <w:szCs w:val="24"/>
              </w:rPr>
              <w:t>. We're making every effort to make the products you need available, and we're continuing to work closely with our supplier partners to meet customers' needs</w:t>
            </w:r>
            <w:r>
              <w:rPr>
                <w:rFonts w:ascii="Helvetica" w:eastAsia="Times New Roman" w:hAnsi="Helvetica" w:cs="Helvetica"/>
                <w:color w:val="666666"/>
                <w:sz w:val="24"/>
                <w:szCs w:val="24"/>
              </w:rPr>
              <w:t xml:space="preserve">. All of our technicians have been supplied with gloves, antimicrobial hand sanitizer and other PPE to ensure they are protecting themselves and our customers against the spread of the Covid-19 virus, while at the same time making sure we can provide the customer with the necessity of hot water in a safe and timely fashion. </w:t>
            </w:r>
          </w:p>
          <w:p w14:paraId="1B6B1C09" w14:textId="77777777" w:rsidR="00082401" w:rsidRDefault="00082401" w:rsidP="00082401">
            <w:pPr>
              <w:spacing w:after="240" w:line="240" w:lineRule="auto"/>
              <w:rPr>
                <w:rFonts w:ascii="Helvetica" w:eastAsia="Times New Roman" w:hAnsi="Helvetica" w:cs="Helvetica"/>
                <w:color w:val="666666"/>
                <w:sz w:val="24"/>
                <w:szCs w:val="24"/>
              </w:rPr>
            </w:pPr>
            <w:r>
              <w:rPr>
                <w:rFonts w:ascii="Helvetica" w:eastAsia="Times New Roman" w:hAnsi="Helvetica" w:cs="Helvetica"/>
                <w:color w:val="666666"/>
                <w:sz w:val="24"/>
                <w:szCs w:val="24"/>
              </w:rPr>
              <w:t xml:space="preserve">As part of our initial screening, We ask that if anyone is sick in a customer’s home, or is exhibiting any symptoms, that the customer please let us know so that their job can be rescheduled, so as not to put our installers, their families, and our office staff at risk of cross contamination. As added measures of precaution, not only do we make sure our technicians on the road have the proper supplies to be able to sanitize their hands and materials, but we also take extra measures in our Medina office; wiping down all surfaces with a chlorine dioxide antimicrobial spray on a regular basis, keeping contact between our office staff and the technicians at a minimum, and fumigating our office with chlorine dioxide regularly. </w:t>
            </w:r>
          </w:p>
          <w:p w14:paraId="6A5A42AD" w14:textId="77777777" w:rsidR="00082401" w:rsidRDefault="00082401" w:rsidP="00082401">
            <w:pPr>
              <w:spacing w:after="240" w:line="240" w:lineRule="auto"/>
              <w:rPr>
                <w:rFonts w:ascii="Helvetica" w:eastAsia="Times New Roman" w:hAnsi="Helvetica" w:cs="Helvetica"/>
                <w:color w:val="666666"/>
                <w:sz w:val="24"/>
                <w:szCs w:val="24"/>
              </w:rPr>
            </w:pPr>
            <w:r w:rsidRPr="003F6004">
              <w:rPr>
                <w:rFonts w:ascii="Helvetica" w:eastAsia="Times New Roman" w:hAnsi="Helvetica" w:cs="Helvetica"/>
                <w:color w:val="666666"/>
                <w:sz w:val="24"/>
                <w:szCs w:val="24"/>
              </w:rPr>
              <w:t>Our team members are people you know and trust who live right in your communities. Our employees' health and safety are also of the utmost concern. Our team members up-to-date with the latest information from public health officials and the CDC. We are also encouraging team members to stay at home if they are sick or showing signs or symptoms of possible illness and asking them to limit travel.</w:t>
            </w:r>
          </w:p>
          <w:p w14:paraId="771F5211" w14:textId="71E2C86C" w:rsidR="00082401" w:rsidRDefault="00082401" w:rsidP="00082401">
            <w:pPr>
              <w:spacing w:after="240" w:line="240" w:lineRule="auto"/>
              <w:rPr>
                <w:rFonts w:ascii="Helvetica" w:eastAsia="Times New Roman" w:hAnsi="Helvetica" w:cs="Helvetica"/>
                <w:color w:val="1D2228"/>
                <w:sz w:val="20"/>
                <w:szCs w:val="20"/>
              </w:rPr>
            </w:pPr>
            <w:r>
              <w:rPr>
                <w:rFonts w:ascii="Helvetica" w:eastAsia="Times New Roman" w:hAnsi="Helvetica" w:cs="Helvetica"/>
                <w:color w:val="666666"/>
                <w:sz w:val="24"/>
                <w:szCs w:val="24"/>
              </w:rPr>
              <w:t>We would like to personally thank our customers, employees, and business partners for their trust and faith in us during these unprecedented times. This support has assured our continued operation and the ability to serve our community.</w:t>
            </w:r>
            <w:r w:rsidRPr="003F6004">
              <w:rPr>
                <w:rFonts w:ascii="Helvetica" w:eastAsia="Times New Roman" w:hAnsi="Helvetica" w:cs="Helvetica"/>
                <w:color w:val="666666"/>
                <w:sz w:val="24"/>
                <w:szCs w:val="24"/>
              </w:rPr>
              <w:br/>
            </w:r>
            <w:r w:rsidRPr="003F6004">
              <w:rPr>
                <w:rFonts w:ascii="Helvetica" w:eastAsia="Times New Roman" w:hAnsi="Helvetica" w:cs="Helvetica"/>
                <w:color w:val="666666"/>
                <w:sz w:val="24"/>
                <w:szCs w:val="24"/>
              </w:rPr>
              <w:br/>
              <w:t>Sincerely,</w:t>
            </w:r>
            <w:r w:rsidRPr="003F6004">
              <w:rPr>
                <w:rFonts w:ascii="Helvetica" w:eastAsia="Times New Roman" w:hAnsi="Helvetica" w:cs="Helvetica"/>
                <w:color w:val="666666"/>
                <w:sz w:val="24"/>
                <w:szCs w:val="24"/>
              </w:rPr>
              <w:br/>
            </w:r>
            <w:r>
              <w:rPr>
                <w:rFonts w:ascii="Helvetica" w:eastAsia="Times New Roman" w:hAnsi="Helvetica" w:cs="Helvetica"/>
                <w:color w:val="1D2228"/>
                <w:sz w:val="20"/>
                <w:szCs w:val="20"/>
              </w:rPr>
              <w:t xml:space="preserve"> Eric &amp; Keith Schroeter,</w:t>
            </w:r>
          </w:p>
          <w:p w14:paraId="079C5D5A" w14:textId="77777777" w:rsidR="00082401" w:rsidRPr="003F6004" w:rsidRDefault="00082401" w:rsidP="00082401">
            <w:pPr>
              <w:spacing w:after="24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Owners, APPC Plumbing Services</w:t>
            </w:r>
          </w:p>
        </w:tc>
      </w:tr>
    </w:tbl>
    <w:p w14:paraId="718972FD" w14:textId="300445DE" w:rsidR="00FF13EE" w:rsidRDefault="00082401" w:rsidP="006E134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4/1/20</w:t>
      </w:r>
      <w:bookmarkStart w:id="0" w:name="_GoBack"/>
      <w:bookmarkEnd w:id="0"/>
    </w:p>
    <w:sectPr w:rsidR="00FF13EE">
      <w:footerReference w:type="default" r:id="rId9"/>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2F0E" w14:textId="77777777" w:rsidR="002264D2" w:rsidRDefault="002264D2">
      <w:pPr>
        <w:spacing w:after="0" w:line="240" w:lineRule="auto"/>
      </w:pPr>
      <w:r>
        <w:separator/>
      </w:r>
    </w:p>
  </w:endnote>
  <w:endnote w:type="continuationSeparator" w:id="0">
    <w:p w14:paraId="447B0DF0" w14:textId="77777777" w:rsidR="002264D2" w:rsidRDefault="0022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A82A" w14:textId="77777777" w:rsidR="00E46D72" w:rsidRDefault="00D240F9">
    <w:pPr>
      <w:pStyle w:val="Footer"/>
    </w:pPr>
    <w:r>
      <w:rPr>
        <w:noProof/>
        <w:color w:val="4F81BD" w:themeColor="accent1"/>
      </w:rPr>
      <mc:AlternateContent>
        <mc:Choice Requires="wps">
          <w:drawing>
            <wp:anchor distT="0" distB="0" distL="114300" distR="114300" simplePos="0" relativeHeight="251663360" behindDoc="1" locked="0" layoutInCell="1" allowOverlap="1" wp14:anchorId="2E3ECFA9" wp14:editId="3AB14CAE">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7202EEB4" w14:textId="77777777" w:rsidR="00E46D72" w:rsidRDefault="00E46D72">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E3ECFA9"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14:paraId="7202EEB4" w14:textId="77777777" w:rsidR="00E46D72" w:rsidRDefault="00E46D72">
                    <w:pPr>
                      <w:rPr>
                        <w:rFonts w:eastAsia="Times New Roman"/>
                      </w:rPr>
                    </w:pPr>
                  </w:p>
                </w:txbxContent>
              </v:textbox>
              <w10:wrap anchorx="page" anchory="page"/>
            </v:roundrect>
          </w:pict>
        </mc:Fallback>
      </mc:AlternateContent>
    </w:r>
    <w:r>
      <w:rPr>
        <w:noProof/>
        <w:color w:val="4F81BD" w:themeColor="accent1"/>
      </w:rPr>
      <mc:AlternateContent>
        <mc:Choice Requires="wps">
          <w:drawing>
            <wp:anchor distT="0" distB="0" distL="114300" distR="114300" simplePos="0" relativeHeight="251664384" behindDoc="1" locked="0" layoutInCell="1" allowOverlap="1" wp14:anchorId="3ED77139" wp14:editId="6A1F7285">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6E02DC" w14:textId="77777777" w:rsidR="00E46D72" w:rsidRDefault="00E46D72">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3ED77139"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14:paraId="286E02DC" w14:textId="77777777" w:rsidR="00E46D72" w:rsidRDefault="00E46D72">
                    <w:pPr>
                      <w:rPr>
                        <w:rFonts w:eastAsia="Times New Roman"/>
                      </w:rPr>
                    </w:pPr>
                  </w:p>
                </w:txbxContent>
              </v:textbox>
              <w10:wrap anchorx="margin" anchory="margin"/>
            </v:rect>
          </w:pict>
        </mc:Fallback>
      </mc:AlternateContent>
    </w:r>
    <w:r>
      <w:rPr>
        <w:noProof/>
        <w:color w:val="4F81BD" w:themeColor="accent1"/>
      </w:rPr>
      <mc:AlternateContent>
        <mc:Choice Requires="wps">
          <w:drawing>
            <wp:anchor distT="0" distB="0" distL="114300" distR="114300" simplePos="0" relativeHeight="251665408" behindDoc="1" locked="0" layoutInCell="1" allowOverlap="1" wp14:anchorId="537937D9" wp14:editId="6C60705F">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C1B9E" w14:textId="77777777" w:rsidR="00E46D72" w:rsidRDefault="00E46D72">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37937D9"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14:paraId="3A1C1B9E" w14:textId="77777777" w:rsidR="00E46D72" w:rsidRDefault="00E46D72">
                    <w:pPr>
                      <w:rPr>
                        <w:rFonts w:eastAsia="Times New Roman"/>
                      </w:rPr>
                    </w:pPr>
                  </w:p>
                </w:txbxContent>
              </v:textbox>
              <w10:wrap anchorx="margin" anchory="margin"/>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4AC3E5F8" wp14:editId="585A45DE">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D7205" w14:textId="427343E3" w:rsidR="00E46D72" w:rsidRDefault="00082401">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8A3AC4B1A7FC4789AF8156DEABC8A486"/>
                              </w:placeholder>
                              <w:dataBinding w:prefixMappings="xmlns:ns0='http://schemas.microsoft.com/office/2006/coverPageProps'" w:xpath="/ns0:CoverPageProperties[1]/ns0:PublishDate[1]" w:storeItemID="{55AF091B-3C7A-41E3-B477-F2FDAA23CFDA}"/>
                              <w:date w:fullDate="2020-03-31T00:00:00Z">
                                <w:dateFormat w:val="MMMM d, yyyy"/>
                                <w:lid w:val="en-US"/>
                                <w:storeMappedDataAs w:val="dateTime"/>
                                <w:calendar w:val="gregorian"/>
                              </w:date>
                            </w:sdtPr>
                            <w:sdtEndPr/>
                            <w:sdtContent>
                              <w:r w:rsidR="001E6330">
                                <w:rPr>
                                  <w:b/>
                                  <w:bCs/>
                                  <w:color w:val="A6A6A6" w:themeColor="background1" w:themeShade="A6"/>
                                  <w:sz w:val="18"/>
                                  <w:szCs w:val="18"/>
                                </w:rPr>
                                <w:t>March 31, 2020</w:t>
                              </w:r>
                            </w:sdtContent>
                          </w:sdt>
                          <w:r w:rsidR="00D240F9">
                            <w:rPr>
                              <w:color w:val="A6A6A6" w:themeColor="background1" w:themeShade="A6"/>
                              <w:sz w:val="18"/>
                              <w:szCs w:val="18"/>
                            </w:rPr>
                            <w:t xml:space="preserve">  Page </w:t>
                          </w:r>
                          <w:r w:rsidR="00D240F9">
                            <w:rPr>
                              <w:color w:val="A6A6A6" w:themeColor="background1" w:themeShade="A6"/>
                              <w:sz w:val="18"/>
                              <w:szCs w:val="18"/>
                            </w:rPr>
                            <w:fldChar w:fldCharType="begin"/>
                          </w:r>
                          <w:r w:rsidR="00D240F9">
                            <w:rPr>
                              <w:color w:val="A6A6A6" w:themeColor="background1" w:themeShade="A6"/>
                              <w:sz w:val="18"/>
                              <w:szCs w:val="18"/>
                            </w:rPr>
                            <w:instrText xml:space="preserve"> PAGE   \* MERGEFORMAT </w:instrText>
                          </w:r>
                          <w:r w:rsidR="00D240F9">
                            <w:rPr>
                              <w:color w:val="A6A6A6" w:themeColor="background1" w:themeShade="A6"/>
                              <w:sz w:val="18"/>
                              <w:szCs w:val="18"/>
                            </w:rPr>
                            <w:fldChar w:fldCharType="separate"/>
                          </w:r>
                          <w:r w:rsidR="00123407">
                            <w:rPr>
                              <w:noProof/>
                              <w:color w:val="A6A6A6" w:themeColor="background1" w:themeShade="A6"/>
                              <w:sz w:val="18"/>
                              <w:szCs w:val="18"/>
                            </w:rPr>
                            <w:t>2</w:t>
                          </w:r>
                          <w:r w:rsidR="00D240F9">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4AC3E5F8"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14:paraId="688D7205" w14:textId="427343E3" w:rsidR="00E46D72" w:rsidRDefault="00082401">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8A3AC4B1A7FC4789AF8156DEABC8A486"/>
                        </w:placeholder>
                        <w:dataBinding w:prefixMappings="xmlns:ns0='http://schemas.microsoft.com/office/2006/coverPageProps'" w:xpath="/ns0:CoverPageProperties[1]/ns0:PublishDate[1]" w:storeItemID="{55AF091B-3C7A-41E3-B477-F2FDAA23CFDA}"/>
                        <w:date w:fullDate="2020-03-31T00:00:00Z">
                          <w:dateFormat w:val="MMMM d, yyyy"/>
                          <w:lid w:val="en-US"/>
                          <w:storeMappedDataAs w:val="dateTime"/>
                          <w:calendar w:val="gregorian"/>
                        </w:date>
                      </w:sdtPr>
                      <w:sdtEndPr/>
                      <w:sdtContent>
                        <w:r w:rsidR="001E6330">
                          <w:rPr>
                            <w:b/>
                            <w:bCs/>
                            <w:color w:val="A6A6A6" w:themeColor="background1" w:themeShade="A6"/>
                            <w:sz w:val="18"/>
                            <w:szCs w:val="18"/>
                          </w:rPr>
                          <w:t>March 31, 2020</w:t>
                        </w:r>
                      </w:sdtContent>
                    </w:sdt>
                    <w:r w:rsidR="00D240F9">
                      <w:rPr>
                        <w:color w:val="A6A6A6" w:themeColor="background1" w:themeShade="A6"/>
                        <w:sz w:val="18"/>
                        <w:szCs w:val="18"/>
                      </w:rPr>
                      <w:t xml:space="preserve">  Page </w:t>
                    </w:r>
                    <w:r w:rsidR="00D240F9">
                      <w:rPr>
                        <w:color w:val="A6A6A6" w:themeColor="background1" w:themeShade="A6"/>
                        <w:sz w:val="18"/>
                        <w:szCs w:val="18"/>
                      </w:rPr>
                      <w:fldChar w:fldCharType="begin"/>
                    </w:r>
                    <w:r w:rsidR="00D240F9">
                      <w:rPr>
                        <w:color w:val="A6A6A6" w:themeColor="background1" w:themeShade="A6"/>
                        <w:sz w:val="18"/>
                        <w:szCs w:val="18"/>
                      </w:rPr>
                      <w:instrText xml:space="preserve"> PAGE   \* MERGEFORMAT </w:instrText>
                    </w:r>
                    <w:r w:rsidR="00D240F9">
                      <w:rPr>
                        <w:color w:val="A6A6A6" w:themeColor="background1" w:themeShade="A6"/>
                        <w:sz w:val="18"/>
                        <w:szCs w:val="18"/>
                      </w:rPr>
                      <w:fldChar w:fldCharType="separate"/>
                    </w:r>
                    <w:r w:rsidR="00123407">
                      <w:rPr>
                        <w:noProof/>
                        <w:color w:val="A6A6A6" w:themeColor="background1" w:themeShade="A6"/>
                        <w:sz w:val="18"/>
                        <w:szCs w:val="18"/>
                      </w:rPr>
                      <w:t>2</w:t>
                    </w:r>
                    <w:r w:rsidR="00D240F9">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ADB3" w14:textId="77777777" w:rsidR="002264D2" w:rsidRDefault="002264D2">
      <w:pPr>
        <w:spacing w:after="0" w:line="240" w:lineRule="auto"/>
      </w:pPr>
      <w:r>
        <w:separator/>
      </w:r>
    </w:p>
  </w:footnote>
  <w:footnote w:type="continuationSeparator" w:id="0">
    <w:p w14:paraId="66DFCF01" w14:textId="77777777" w:rsidR="002264D2" w:rsidRDefault="0022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AB74" w14:textId="77777777" w:rsidR="00E46D72" w:rsidRDefault="00D240F9">
    <w:pPr>
      <w:pStyle w:val="Header"/>
    </w:pPr>
    <w:r>
      <w:rPr>
        <w:noProof/>
        <w:color w:val="4F81BD" w:themeColor="accent1"/>
      </w:rPr>
      <mc:AlternateContent>
        <mc:Choice Requires="wps">
          <w:drawing>
            <wp:anchor distT="0" distB="0" distL="114300" distR="114300" simplePos="0" relativeHeight="251659264" behindDoc="1" locked="0" layoutInCell="1" allowOverlap="1" wp14:anchorId="1A372945" wp14:editId="51370AD1">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35755696"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4F81BD" w:themeColor="accent1"/>
      </w:rPr>
      <mc:AlternateContent>
        <mc:Choice Requires="wps">
          <w:drawing>
            <wp:anchor distT="0" distB="0" distL="114300" distR="114300" simplePos="0" relativeHeight="251660288" behindDoc="1" locked="0" layoutInCell="1" allowOverlap="1" wp14:anchorId="47A6CA18" wp14:editId="64A3D036">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42547D6B"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4F81BD" w:themeColor="accent1"/>
      </w:rPr>
      <mc:AlternateContent>
        <mc:Choice Requires="wps">
          <w:drawing>
            <wp:anchor distT="0" distB="0" distL="114300" distR="114300" simplePos="0" relativeHeight="251661312" behindDoc="1" locked="0" layoutInCell="1" allowOverlap="1" wp14:anchorId="7B778B1E" wp14:editId="3421067E">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2B2D67FB"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C8"/>
    <w:rsid w:val="000319FA"/>
    <w:rsid w:val="000527DB"/>
    <w:rsid w:val="00082401"/>
    <w:rsid w:val="0011248C"/>
    <w:rsid w:val="00123407"/>
    <w:rsid w:val="001337A5"/>
    <w:rsid w:val="00135619"/>
    <w:rsid w:val="00135937"/>
    <w:rsid w:val="00147861"/>
    <w:rsid w:val="001A19B0"/>
    <w:rsid w:val="001C2662"/>
    <w:rsid w:val="001D2E8F"/>
    <w:rsid w:val="001E2A8A"/>
    <w:rsid w:val="001E6330"/>
    <w:rsid w:val="001E7B20"/>
    <w:rsid w:val="002264D2"/>
    <w:rsid w:val="0023284B"/>
    <w:rsid w:val="00293F3D"/>
    <w:rsid w:val="002A72CD"/>
    <w:rsid w:val="002C591C"/>
    <w:rsid w:val="002D55A8"/>
    <w:rsid w:val="002D5C4F"/>
    <w:rsid w:val="003017B1"/>
    <w:rsid w:val="00342DB4"/>
    <w:rsid w:val="003461A5"/>
    <w:rsid w:val="00391DC8"/>
    <w:rsid w:val="00395D41"/>
    <w:rsid w:val="003B7D2C"/>
    <w:rsid w:val="003F6004"/>
    <w:rsid w:val="004B350C"/>
    <w:rsid w:val="00526BBA"/>
    <w:rsid w:val="00546B82"/>
    <w:rsid w:val="005820D6"/>
    <w:rsid w:val="005A24FC"/>
    <w:rsid w:val="005B4953"/>
    <w:rsid w:val="0062597F"/>
    <w:rsid w:val="006537E7"/>
    <w:rsid w:val="006705D5"/>
    <w:rsid w:val="006926D0"/>
    <w:rsid w:val="006964D8"/>
    <w:rsid w:val="006E134F"/>
    <w:rsid w:val="007A23E9"/>
    <w:rsid w:val="007C66A5"/>
    <w:rsid w:val="00831863"/>
    <w:rsid w:val="008760A1"/>
    <w:rsid w:val="008B5C63"/>
    <w:rsid w:val="009339DD"/>
    <w:rsid w:val="00957A96"/>
    <w:rsid w:val="00981B8C"/>
    <w:rsid w:val="00985174"/>
    <w:rsid w:val="009A2C64"/>
    <w:rsid w:val="00A85C0B"/>
    <w:rsid w:val="00A9568D"/>
    <w:rsid w:val="00AE3195"/>
    <w:rsid w:val="00AF6C85"/>
    <w:rsid w:val="00B240D3"/>
    <w:rsid w:val="00B32626"/>
    <w:rsid w:val="00B80663"/>
    <w:rsid w:val="00B8597C"/>
    <w:rsid w:val="00BA0DBD"/>
    <w:rsid w:val="00BD67E8"/>
    <w:rsid w:val="00C105B8"/>
    <w:rsid w:val="00CE6976"/>
    <w:rsid w:val="00D068D5"/>
    <w:rsid w:val="00D240F9"/>
    <w:rsid w:val="00D27B7E"/>
    <w:rsid w:val="00D73CE4"/>
    <w:rsid w:val="00E37DE7"/>
    <w:rsid w:val="00E46D72"/>
    <w:rsid w:val="00E65F35"/>
    <w:rsid w:val="00F73DC1"/>
    <w:rsid w:val="00FD3C3E"/>
    <w:rsid w:val="00FF1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402B"/>
  <w15:docId w15:val="{28FD2529-5E53-49A1-A5A6-73166FD1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4F81BD"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365F9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17365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17365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F81BD"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365F9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1F497D"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1F497D"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1F497D"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1F497D"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17365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4F81BD"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4F81BD"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4F81BD"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5191565">
      <w:bodyDiv w:val="1"/>
      <w:marLeft w:val="0"/>
      <w:marRight w:val="0"/>
      <w:marTop w:val="0"/>
      <w:marBottom w:val="0"/>
      <w:divBdr>
        <w:top w:val="none" w:sz="0" w:space="0" w:color="auto"/>
        <w:left w:val="none" w:sz="0" w:space="0" w:color="auto"/>
        <w:bottom w:val="none" w:sz="0" w:space="0" w:color="auto"/>
        <w:right w:val="none" w:sz="0" w:space="0" w:color="auto"/>
      </w:divBdr>
      <w:divsChild>
        <w:div w:id="1391274063">
          <w:marLeft w:val="0"/>
          <w:marRight w:val="0"/>
          <w:marTop w:val="0"/>
          <w:marBottom w:val="0"/>
          <w:divBdr>
            <w:top w:val="none" w:sz="0" w:space="0" w:color="auto"/>
            <w:left w:val="none" w:sz="0" w:space="0" w:color="auto"/>
            <w:bottom w:val="none" w:sz="0" w:space="0" w:color="auto"/>
            <w:right w:val="none" w:sz="0" w:space="0" w:color="auto"/>
          </w:divBdr>
        </w:div>
        <w:div w:id="1896311244">
          <w:marLeft w:val="0"/>
          <w:marRight w:val="0"/>
          <w:marTop w:val="0"/>
          <w:marBottom w:val="0"/>
          <w:divBdr>
            <w:top w:val="none" w:sz="0" w:space="0" w:color="auto"/>
            <w:left w:val="none" w:sz="0" w:space="0" w:color="auto"/>
            <w:bottom w:val="none" w:sz="0" w:space="0" w:color="auto"/>
            <w:right w:val="none" w:sz="0" w:space="0" w:color="auto"/>
          </w:divBdr>
        </w:div>
        <w:div w:id="1373074135">
          <w:marLeft w:val="0"/>
          <w:marRight w:val="0"/>
          <w:marTop w:val="0"/>
          <w:marBottom w:val="0"/>
          <w:divBdr>
            <w:top w:val="none" w:sz="0" w:space="0" w:color="auto"/>
            <w:left w:val="none" w:sz="0" w:space="0" w:color="auto"/>
            <w:bottom w:val="none" w:sz="0" w:space="0" w:color="auto"/>
            <w:right w:val="none" w:sz="0" w:space="0" w:color="auto"/>
          </w:divBdr>
        </w:div>
        <w:div w:id="1099453200">
          <w:marLeft w:val="0"/>
          <w:marRight w:val="0"/>
          <w:marTop w:val="0"/>
          <w:marBottom w:val="0"/>
          <w:divBdr>
            <w:top w:val="none" w:sz="0" w:space="0" w:color="auto"/>
            <w:left w:val="none" w:sz="0" w:space="0" w:color="auto"/>
            <w:bottom w:val="none" w:sz="0" w:space="0" w:color="auto"/>
            <w:right w:val="none" w:sz="0" w:space="0" w:color="auto"/>
          </w:divBdr>
        </w:div>
        <w:div w:id="608706656">
          <w:marLeft w:val="0"/>
          <w:marRight w:val="0"/>
          <w:marTop w:val="0"/>
          <w:marBottom w:val="0"/>
          <w:divBdr>
            <w:top w:val="none" w:sz="0" w:space="0" w:color="auto"/>
            <w:left w:val="none" w:sz="0" w:space="0" w:color="auto"/>
            <w:bottom w:val="none" w:sz="0" w:space="0" w:color="auto"/>
            <w:right w:val="none" w:sz="0" w:space="0" w:color="auto"/>
          </w:divBdr>
        </w:div>
        <w:div w:id="317615691">
          <w:marLeft w:val="0"/>
          <w:marRight w:val="0"/>
          <w:marTop w:val="0"/>
          <w:marBottom w:val="0"/>
          <w:divBdr>
            <w:top w:val="none" w:sz="0" w:space="0" w:color="auto"/>
            <w:left w:val="none" w:sz="0" w:space="0" w:color="auto"/>
            <w:bottom w:val="none" w:sz="0" w:space="0" w:color="auto"/>
            <w:right w:val="none" w:sz="0" w:space="0" w:color="auto"/>
          </w:divBdr>
        </w:div>
        <w:div w:id="1815369874">
          <w:marLeft w:val="0"/>
          <w:marRight w:val="0"/>
          <w:marTop w:val="0"/>
          <w:marBottom w:val="0"/>
          <w:divBdr>
            <w:top w:val="none" w:sz="0" w:space="0" w:color="auto"/>
            <w:left w:val="none" w:sz="0" w:space="0" w:color="auto"/>
            <w:bottom w:val="none" w:sz="0" w:space="0" w:color="auto"/>
            <w:right w:val="none" w:sz="0" w:space="0" w:color="auto"/>
          </w:divBdr>
        </w:div>
        <w:div w:id="160892108">
          <w:marLeft w:val="0"/>
          <w:marRight w:val="0"/>
          <w:marTop w:val="0"/>
          <w:marBottom w:val="0"/>
          <w:divBdr>
            <w:top w:val="none" w:sz="0" w:space="0" w:color="auto"/>
            <w:left w:val="none" w:sz="0" w:space="0" w:color="auto"/>
            <w:bottom w:val="none" w:sz="0" w:space="0" w:color="auto"/>
            <w:right w:val="none" w:sz="0" w:space="0" w:color="auto"/>
          </w:divBdr>
        </w:div>
        <w:div w:id="272907912">
          <w:marLeft w:val="0"/>
          <w:marRight w:val="0"/>
          <w:marTop w:val="0"/>
          <w:marBottom w:val="0"/>
          <w:divBdr>
            <w:top w:val="none" w:sz="0" w:space="0" w:color="auto"/>
            <w:left w:val="none" w:sz="0" w:space="0" w:color="auto"/>
            <w:bottom w:val="none" w:sz="0" w:space="0" w:color="auto"/>
            <w:right w:val="none" w:sz="0" w:space="0" w:color="auto"/>
          </w:divBdr>
        </w:div>
        <w:div w:id="2013533748">
          <w:marLeft w:val="0"/>
          <w:marRight w:val="0"/>
          <w:marTop w:val="0"/>
          <w:marBottom w:val="0"/>
          <w:divBdr>
            <w:top w:val="none" w:sz="0" w:space="0" w:color="auto"/>
            <w:left w:val="none" w:sz="0" w:space="0" w:color="auto"/>
            <w:bottom w:val="none" w:sz="0" w:space="0" w:color="auto"/>
            <w:right w:val="none" w:sz="0" w:space="0" w:color="auto"/>
          </w:divBdr>
        </w:div>
        <w:div w:id="1279339598">
          <w:marLeft w:val="0"/>
          <w:marRight w:val="0"/>
          <w:marTop w:val="0"/>
          <w:marBottom w:val="0"/>
          <w:divBdr>
            <w:top w:val="none" w:sz="0" w:space="0" w:color="auto"/>
            <w:left w:val="none" w:sz="0" w:space="0" w:color="auto"/>
            <w:bottom w:val="none" w:sz="0" w:space="0" w:color="auto"/>
            <w:right w:val="none" w:sz="0" w:space="0" w:color="auto"/>
          </w:divBdr>
        </w:div>
        <w:div w:id="904951682">
          <w:marLeft w:val="0"/>
          <w:marRight w:val="0"/>
          <w:marTop w:val="0"/>
          <w:marBottom w:val="0"/>
          <w:divBdr>
            <w:top w:val="none" w:sz="0" w:space="0" w:color="auto"/>
            <w:left w:val="none" w:sz="0" w:space="0" w:color="auto"/>
            <w:bottom w:val="none" w:sz="0" w:space="0" w:color="auto"/>
            <w:right w:val="none" w:sz="0" w:space="0" w:color="auto"/>
          </w:divBdr>
        </w:div>
        <w:div w:id="1847557187">
          <w:marLeft w:val="0"/>
          <w:marRight w:val="0"/>
          <w:marTop w:val="0"/>
          <w:marBottom w:val="0"/>
          <w:divBdr>
            <w:top w:val="none" w:sz="0" w:space="0" w:color="auto"/>
            <w:left w:val="none" w:sz="0" w:space="0" w:color="auto"/>
            <w:bottom w:val="none" w:sz="0" w:space="0" w:color="auto"/>
            <w:right w:val="none" w:sz="0" w:space="0" w:color="auto"/>
          </w:divBdr>
        </w:div>
        <w:div w:id="968049496">
          <w:marLeft w:val="0"/>
          <w:marRight w:val="0"/>
          <w:marTop w:val="0"/>
          <w:marBottom w:val="0"/>
          <w:divBdr>
            <w:top w:val="none" w:sz="0" w:space="0" w:color="auto"/>
            <w:left w:val="none" w:sz="0" w:space="0" w:color="auto"/>
            <w:bottom w:val="none" w:sz="0" w:space="0" w:color="auto"/>
            <w:right w:val="none" w:sz="0" w:space="0" w:color="auto"/>
          </w:divBdr>
        </w:div>
        <w:div w:id="872812216">
          <w:marLeft w:val="0"/>
          <w:marRight w:val="0"/>
          <w:marTop w:val="0"/>
          <w:marBottom w:val="0"/>
          <w:divBdr>
            <w:top w:val="none" w:sz="0" w:space="0" w:color="auto"/>
            <w:left w:val="none" w:sz="0" w:space="0" w:color="auto"/>
            <w:bottom w:val="none" w:sz="0" w:space="0" w:color="auto"/>
            <w:right w:val="none" w:sz="0" w:space="0" w:color="auto"/>
          </w:divBdr>
        </w:div>
        <w:div w:id="662125496">
          <w:marLeft w:val="0"/>
          <w:marRight w:val="0"/>
          <w:marTop w:val="0"/>
          <w:marBottom w:val="0"/>
          <w:divBdr>
            <w:top w:val="none" w:sz="0" w:space="0" w:color="auto"/>
            <w:left w:val="none" w:sz="0" w:space="0" w:color="auto"/>
            <w:bottom w:val="none" w:sz="0" w:space="0" w:color="auto"/>
            <w:right w:val="none" w:sz="0" w:space="0" w:color="auto"/>
          </w:divBdr>
        </w:div>
        <w:div w:id="692192826">
          <w:marLeft w:val="0"/>
          <w:marRight w:val="0"/>
          <w:marTop w:val="0"/>
          <w:marBottom w:val="0"/>
          <w:divBdr>
            <w:top w:val="none" w:sz="0" w:space="0" w:color="auto"/>
            <w:left w:val="none" w:sz="0" w:space="0" w:color="auto"/>
            <w:bottom w:val="none" w:sz="0" w:space="0" w:color="auto"/>
            <w:right w:val="none" w:sz="0" w:space="0" w:color="auto"/>
          </w:divBdr>
        </w:div>
        <w:div w:id="1678121229">
          <w:marLeft w:val="0"/>
          <w:marRight w:val="0"/>
          <w:marTop w:val="0"/>
          <w:marBottom w:val="0"/>
          <w:divBdr>
            <w:top w:val="none" w:sz="0" w:space="0" w:color="auto"/>
            <w:left w:val="none" w:sz="0" w:space="0" w:color="auto"/>
            <w:bottom w:val="none" w:sz="0" w:space="0" w:color="auto"/>
            <w:right w:val="none" w:sz="0" w:space="0" w:color="auto"/>
          </w:divBdr>
        </w:div>
        <w:div w:id="192159723">
          <w:marLeft w:val="0"/>
          <w:marRight w:val="0"/>
          <w:marTop w:val="0"/>
          <w:marBottom w:val="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289093935">
      <w:bodyDiv w:val="1"/>
      <w:marLeft w:val="0"/>
      <w:marRight w:val="0"/>
      <w:marTop w:val="0"/>
      <w:marBottom w:val="0"/>
      <w:divBdr>
        <w:top w:val="none" w:sz="0" w:space="0" w:color="auto"/>
        <w:left w:val="none" w:sz="0" w:space="0" w:color="auto"/>
        <w:bottom w:val="none" w:sz="0" w:space="0" w:color="auto"/>
        <w:right w:val="none" w:sz="0" w:space="0" w:color="auto"/>
      </w:divBdr>
    </w:div>
    <w:div w:id="503281105">
      <w:bodyDiv w:val="1"/>
      <w:marLeft w:val="0"/>
      <w:marRight w:val="0"/>
      <w:marTop w:val="0"/>
      <w:marBottom w:val="0"/>
      <w:divBdr>
        <w:top w:val="none" w:sz="0" w:space="0" w:color="auto"/>
        <w:left w:val="none" w:sz="0" w:space="0" w:color="auto"/>
        <w:bottom w:val="none" w:sz="0" w:space="0" w:color="auto"/>
        <w:right w:val="none" w:sz="0" w:space="0" w:color="auto"/>
      </w:divBdr>
      <w:divsChild>
        <w:div w:id="854852158">
          <w:marLeft w:val="0"/>
          <w:marRight w:val="0"/>
          <w:marTop w:val="0"/>
          <w:marBottom w:val="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D90F6783749CCB4931653B223E46C"/>
        <w:category>
          <w:name w:val="General"/>
          <w:gallery w:val="placeholder"/>
        </w:category>
        <w:types>
          <w:type w:val="bbPlcHdr"/>
        </w:types>
        <w:behaviors>
          <w:behavior w:val="content"/>
        </w:behaviors>
        <w:guid w:val="{497D6DF5-7130-4C6F-BB0B-755B39D21FFE}"/>
      </w:docPartPr>
      <w:docPartBody>
        <w:p w:rsidR="00027D48" w:rsidRDefault="000D7629">
          <w:pPr>
            <w:pStyle w:val="A65D90F6783749CCB4931653B223E46C"/>
          </w:pPr>
          <w:r>
            <w:rPr>
              <w:bCs/>
            </w:rPr>
            <w:t>[Type the sender company name]</w:t>
          </w:r>
        </w:p>
      </w:docPartBody>
    </w:docPart>
    <w:docPart>
      <w:docPartPr>
        <w:name w:val="F9F31F6E899B47A78272AB9F404CA51A"/>
        <w:category>
          <w:name w:val="General"/>
          <w:gallery w:val="placeholder"/>
        </w:category>
        <w:types>
          <w:type w:val="bbPlcHdr"/>
        </w:types>
        <w:behaviors>
          <w:behavior w:val="content"/>
        </w:behaviors>
        <w:guid w:val="{0ADC61C9-FD2F-47EA-9623-BD28394DF111}"/>
      </w:docPartPr>
      <w:docPartBody>
        <w:p w:rsidR="00027D48" w:rsidRDefault="000D7629">
          <w:pPr>
            <w:pStyle w:val="F9F31F6E899B47A78272AB9F404CA51A"/>
          </w:pPr>
          <w:r>
            <w:rPr>
              <w:caps/>
              <w:color w:val="FFFFFF" w:themeColor="background1"/>
              <w:sz w:val="18"/>
              <w:szCs w:val="18"/>
            </w:rPr>
            <w:t>[TYPE THE SENDER COMPANY ADDRESS]</w:t>
          </w:r>
        </w:p>
      </w:docPartBody>
    </w:docPart>
    <w:docPart>
      <w:docPartPr>
        <w:name w:val="8A3AC4B1A7FC4789AF8156DEABC8A486"/>
        <w:category>
          <w:name w:val="General"/>
          <w:gallery w:val="placeholder"/>
        </w:category>
        <w:types>
          <w:type w:val="bbPlcHdr"/>
        </w:types>
        <w:behaviors>
          <w:behavior w:val="content"/>
        </w:behaviors>
        <w:guid w:val="{E12D85B7-D149-4EB1-9F2A-C2F825CEB34E}"/>
      </w:docPartPr>
      <w:docPartBody>
        <w:p w:rsidR="00027D48" w:rsidRDefault="000D7629">
          <w:pPr>
            <w:pStyle w:val="8A3AC4B1A7FC4789AF8156DEABC8A486"/>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9"/>
    <w:rsid w:val="00016FE7"/>
    <w:rsid w:val="00027D48"/>
    <w:rsid w:val="000A51BD"/>
    <w:rsid w:val="000D7629"/>
    <w:rsid w:val="00352E7B"/>
    <w:rsid w:val="004129CB"/>
    <w:rsid w:val="00455045"/>
    <w:rsid w:val="007E11CF"/>
    <w:rsid w:val="00B20DA9"/>
    <w:rsid w:val="00CE7AA8"/>
    <w:rsid w:val="00D0208B"/>
    <w:rsid w:val="00DC3DBF"/>
    <w:rsid w:val="00FC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D90F6783749CCB4931653B223E46C">
    <w:name w:val="A65D90F6783749CCB4931653B223E46C"/>
  </w:style>
  <w:style w:type="paragraph" w:customStyle="1" w:styleId="F9F31F6E899B47A78272AB9F404CA51A">
    <w:name w:val="F9F31F6E899B47A78272AB9F404CA51A"/>
  </w:style>
  <w:style w:type="paragraph" w:customStyle="1" w:styleId="F4A0CC544190410789D9593037AE5DB0">
    <w:name w:val="F4A0CC544190410789D9593037AE5DB0"/>
  </w:style>
  <w:style w:type="paragraph" w:customStyle="1" w:styleId="49E30B37F52C4A4E964BDD325F9581E7">
    <w:name w:val="49E30B37F52C4A4E964BDD325F9581E7"/>
  </w:style>
  <w:style w:type="paragraph" w:customStyle="1" w:styleId="2F3A25EC39FA47D18D14279CFB996BAA">
    <w:name w:val="2F3A25EC39FA47D18D14279CFB996BAA"/>
  </w:style>
  <w:style w:type="paragraph" w:customStyle="1" w:styleId="26F40A74D26447E2B6F0FB6D0A490368">
    <w:name w:val="26F40A74D26447E2B6F0FB6D0A490368"/>
  </w:style>
  <w:style w:type="paragraph" w:customStyle="1" w:styleId="E9D04F459E7D4FD8B63A8E6D817A7122">
    <w:name w:val="E9D04F459E7D4FD8B63A8E6D817A7122"/>
  </w:style>
  <w:style w:type="paragraph" w:customStyle="1" w:styleId="63EC58E7E3A64A23A54DDD83CDA8E017">
    <w:name w:val="63EC58E7E3A64A23A54DDD83CDA8E017"/>
  </w:style>
  <w:style w:type="character" w:styleId="PlaceholderText">
    <w:name w:val="Placeholder Text"/>
    <w:basedOn w:val="DefaultParagraphFont"/>
    <w:uiPriority w:val="99"/>
    <w:rPr>
      <w:color w:val="808080"/>
    </w:rPr>
  </w:style>
  <w:style w:type="paragraph" w:customStyle="1" w:styleId="F503487FFE10442EB18CB3CB04156828">
    <w:name w:val="F503487FFE10442EB18CB3CB04156828"/>
  </w:style>
  <w:style w:type="paragraph" w:customStyle="1" w:styleId="D2B5F1802F63466E9C2B6AB8962B0589">
    <w:name w:val="D2B5F1802F63466E9C2B6AB8962B0589"/>
  </w:style>
  <w:style w:type="paragraph" w:customStyle="1" w:styleId="DAB9DED38C5E4836B524CB192FBB42FA">
    <w:name w:val="DAB9DED38C5E4836B524CB192FBB42FA"/>
  </w:style>
  <w:style w:type="paragraph" w:customStyle="1" w:styleId="8725DF105B824820BE2AE3890690147C">
    <w:name w:val="8725DF105B824820BE2AE3890690147C"/>
  </w:style>
  <w:style w:type="paragraph" w:customStyle="1" w:styleId="8A3AC4B1A7FC4789AF8156DEABC8A486">
    <w:name w:val="8A3AC4B1A7FC4789AF8156DEABC8A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2020-03-31T00:00:00</PublishDate>
  <Abstract/>
  <CompanyAddress>3247 PEARL RD., MEDINA, OHIO 44256 - 330-722-7754 OFFICE, 330-721-0062 FAX</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6E8C7-F03D-40DA-9874-7AB572E2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1303</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APPC PLUMBING SERVICES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Schroeter</dc:creator>
  <cp:lastModifiedBy>Christin Cook</cp:lastModifiedBy>
  <cp:revision>3</cp:revision>
  <cp:lastPrinted>2020-03-31T18:38:00Z</cp:lastPrinted>
  <dcterms:created xsi:type="dcterms:W3CDTF">2020-03-31T18:39:00Z</dcterms:created>
  <dcterms:modified xsi:type="dcterms:W3CDTF">2020-04-01T16:21:00Z</dcterms:modified>
</cp:coreProperties>
</file>